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E9" w:rsidRDefault="00FD47E9" w:rsidP="00FD47E9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-868045</wp:posOffset>
            </wp:positionV>
            <wp:extent cx="7543800" cy="1066800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7E9" w:rsidRDefault="00FD47E9" w:rsidP="00FD47E9"/>
    <w:p w:rsidR="00FD47E9" w:rsidRDefault="00FD47E9" w:rsidP="00FD47E9"/>
    <w:p w:rsidR="00FD47E9" w:rsidRDefault="00FD47E9" w:rsidP="00FD47E9"/>
    <w:p w:rsidR="00FD47E9" w:rsidRPr="00B604E4" w:rsidRDefault="00FD47E9" w:rsidP="00FD47E9">
      <w:pPr>
        <w:rPr>
          <w:b/>
        </w:rPr>
      </w:pPr>
      <w:bookmarkStart w:id="0" w:name="_GoBack"/>
      <w:r w:rsidRPr="00B604E4">
        <w:rPr>
          <w:b/>
        </w:rPr>
        <w:t xml:space="preserve">İPSA ÜYELİK ŞARTLARI  VE AVANTAJLARI </w:t>
      </w:r>
    </w:p>
    <w:bookmarkEnd w:id="0"/>
    <w:p w:rsidR="00FD47E9" w:rsidRDefault="00FD47E9" w:rsidP="00FD47E9">
      <w:pPr>
        <w:pStyle w:val="ListeParagraf"/>
        <w:numPr>
          <w:ilvl w:val="0"/>
          <w:numId w:val="1"/>
        </w:numPr>
      </w:pPr>
      <w:r>
        <w:t>Sağlık  veya Turizm alanında çalışmak.</w:t>
      </w:r>
    </w:p>
    <w:p w:rsidR="00FD47E9" w:rsidRDefault="00FD47E9" w:rsidP="00FD47E9">
      <w:pPr>
        <w:pStyle w:val="ListeParagraf"/>
        <w:numPr>
          <w:ilvl w:val="0"/>
          <w:numId w:val="1"/>
        </w:numPr>
      </w:pPr>
      <w:r>
        <w:t>Tüzüğünde sağlık veya turizm konularında iştigal edilebilecek olmak.</w:t>
      </w:r>
    </w:p>
    <w:p w:rsidR="00FD47E9" w:rsidRDefault="00FD47E9" w:rsidP="00FD47E9">
      <w:pPr>
        <w:pStyle w:val="ListeParagraf"/>
        <w:numPr>
          <w:ilvl w:val="0"/>
          <w:numId w:val="1"/>
        </w:numPr>
      </w:pPr>
      <w:r>
        <w:t>Dernek tüzüğündeki prensipleri benimsemiş olmak.</w:t>
      </w:r>
    </w:p>
    <w:p w:rsidR="00FD47E9" w:rsidRDefault="00E822EA" w:rsidP="00FD47E9">
      <w:pPr>
        <w:pStyle w:val="ListeParagraf"/>
        <w:numPr>
          <w:ilvl w:val="0"/>
          <w:numId w:val="1"/>
        </w:numPr>
      </w:pPr>
      <w:r>
        <w:t>Kuruma özgü pazar analizi yapılıp tanıtım stratejisi geliştirilecektir.</w:t>
      </w:r>
    </w:p>
    <w:p w:rsidR="001A7931" w:rsidRDefault="00FD47E9" w:rsidP="00FD47E9">
      <w:pPr>
        <w:pStyle w:val="ListeParagraf"/>
        <w:numPr>
          <w:ilvl w:val="0"/>
          <w:numId w:val="1"/>
        </w:numPr>
      </w:pPr>
      <w:r>
        <w:t>Üyelerimizin Ekonomi Bakanlığı’ndaki tanıtım teşviki ile ilgili   iş ve işlemleri</w:t>
      </w:r>
      <w:r w:rsidR="00E822EA">
        <w:t xml:space="preserve"> hakkında </w:t>
      </w:r>
      <w:r>
        <w:t xml:space="preserve"> ücretsiz </w:t>
      </w:r>
      <w:r w:rsidR="00E822EA">
        <w:t xml:space="preserve">danışmanlık </w:t>
      </w:r>
      <w:r>
        <w:t xml:space="preserve"> yapılacaktır. </w:t>
      </w:r>
    </w:p>
    <w:p w:rsidR="00FD47E9" w:rsidRDefault="00FD47E9" w:rsidP="00FD47E9">
      <w:pPr>
        <w:pStyle w:val="ListeParagraf"/>
        <w:numPr>
          <w:ilvl w:val="0"/>
          <w:numId w:val="1"/>
        </w:numPr>
      </w:pPr>
      <w:r>
        <w:t>Yurt dışındaki</w:t>
      </w:r>
      <w:r w:rsidR="00E822EA">
        <w:t xml:space="preserve"> derneğin yapacağı </w:t>
      </w:r>
      <w:r>
        <w:t xml:space="preserve"> tanıtımlarında üyenin talebi halinde ücretsiz tanıtım broşürü dağıtılacaktır. </w:t>
      </w:r>
    </w:p>
    <w:p w:rsidR="00FD47E9" w:rsidRDefault="00FD47E9" w:rsidP="00FD47E9">
      <w:pPr>
        <w:pStyle w:val="ListeParagraf"/>
        <w:numPr>
          <w:ilvl w:val="0"/>
          <w:numId w:val="1"/>
        </w:numPr>
      </w:pPr>
      <w:r>
        <w:t>Üyemizin ismi ve web sitesi derneğimizin tanıtım ortamlarında kullanılacaktır.</w:t>
      </w:r>
    </w:p>
    <w:p w:rsidR="00FD47E9" w:rsidRDefault="00FD47E9" w:rsidP="00FD47E9">
      <w:pPr>
        <w:pStyle w:val="ListeParagraf"/>
        <w:numPr>
          <w:ilvl w:val="0"/>
          <w:numId w:val="1"/>
        </w:numPr>
      </w:pPr>
      <w:r>
        <w:t>Üye istediği her zaman yazılı bildirmek şartı ile üyelikten ayrılabilir.</w:t>
      </w:r>
    </w:p>
    <w:p w:rsidR="00FD47E9" w:rsidRDefault="00FD47E9" w:rsidP="00FD47E9">
      <w:pPr>
        <w:pStyle w:val="ListeParagraf"/>
        <w:numPr>
          <w:ilvl w:val="0"/>
          <w:numId w:val="1"/>
        </w:numPr>
      </w:pPr>
      <w:r>
        <w:t>Üyelerimize, dernek, hasta yönlendirdiği takdirde ayrıca danışmanlık bedeli veya komisyon talep edebilir</w:t>
      </w:r>
    </w:p>
    <w:p w:rsidR="00E822EA" w:rsidRDefault="00E822EA" w:rsidP="00FD47E9">
      <w:pPr>
        <w:pStyle w:val="ListeParagraf"/>
        <w:numPr>
          <w:ilvl w:val="0"/>
          <w:numId w:val="1"/>
        </w:numPr>
      </w:pPr>
      <w:r>
        <w:t xml:space="preserve">Üyelik aidatı 100 USD /AY olup ilk yıllık peşin ve indirimli olarak 1000 USD </w:t>
      </w:r>
      <w:proofErr w:type="spellStart"/>
      <w:r>
        <w:t>dir</w:t>
      </w:r>
      <w:proofErr w:type="spellEnd"/>
      <w:r>
        <w:t xml:space="preserve">. </w:t>
      </w:r>
    </w:p>
    <w:p w:rsidR="00FD47E9" w:rsidRDefault="00FD47E9" w:rsidP="00FD47E9"/>
    <w:p w:rsidR="00FD47E9" w:rsidRDefault="00FD47E9" w:rsidP="00FD47E9">
      <w:r>
        <w:t>Aşağıdaki üyelik formunu doldurup dernek merkezine e posta /faks veya kargo ile ulaştırıldıktan sonra yönetim kurulu başvuruyu inceler, asil veya fahri üyeliğe kabul</w:t>
      </w:r>
      <w:r w:rsidR="00E822EA">
        <w:t xml:space="preserve"> edilir</w:t>
      </w:r>
      <w:r>
        <w:t>. Sonuç başvuru sahibine  bildirir.</w:t>
      </w:r>
    </w:p>
    <w:p w:rsidR="00E822EA" w:rsidRDefault="00E822EA" w:rsidP="00FD47E9">
      <w:r w:rsidRPr="00E822EA">
        <w:rPr>
          <w:b/>
        </w:rPr>
        <w:t>Not :</w:t>
      </w:r>
      <w:r>
        <w:t xml:space="preserve">Dernek aidatı derneğin resmi hesabına yapılacak olup </w:t>
      </w:r>
      <w:r w:rsidR="001A7931">
        <w:t xml:space="preserve"> üyeliğinizin başlaması ve </w:t>
      </w:r>
      <w:r>
        <w:t xml:space="preserve">işbirliğimizin </w:t>
      </w:r>
      <w:r w:rsidR="001A7931">
        <w:t xml:space="preserve">olabilmesi </w:t>
      </w:r>
      <w:r>
        <w:t xml:space="preserve"> için dekontu e posta ile göndermeniz gerekir.</w:t>
      </w:r>
    </w:p>
    <w:p w:rsidR="00B604E4" w:rsidRDefault="00B604E4" w:rsidP="00FD47E9"/>
    <w:p w:rsidR="00B604E4" w:rsidRPr="00B27501" w:rsidRDefault="00B604E4" w:rsidP="00B604E4">
      <w:pPr>
        <w:rPr>
          <w:sz w:val="21"/>
          <w:szCs w:val="21"/>
        </w:rPr>
      </w:pPr>
      <w:r w:rsidRPr="00B604E4">
        <w:rPr>
          <w:b/>
          <w:color w:val="FF0000"/>
          <w:sz w:val="21"/>
          <w:szCs w:val="21"/>
        </w:rPr>
        <w:t>Banka Hesap No:</w:t>
      </w:r>
      <w:r>
        <w:rPr>
          <w:sz w:val="21"/>
          <w:szCs w:val="21"/>
        </w:rPr>
        <w:t xml:space="preserve">                        </w:t>
      </w:r>
      <w:r w:rsidRPr="00B27501">
        <w:rPr>
          <w:sz w:val="21"/>
          <w:szCs w:val="21"/>
        </w:rPr>
        <w:t xml:space="preserve"> Türkiye İş Bankası </w:t>
      </w:r>
      <w:proofErr w:type="spellStart"/>
      <w:r w:rsidRPr="00B27501">
        <w:rPr>
          <w:sz w:val="21"/>
          <w:szCs w:val="21"/>
        </w:rPr>
        <w:t>Mitat</w:t>
      </w:r>
      <w:proofErr w:type="spellEnd"/>
      <w:r>
        <w:rPr>
          <w:sz w:val="21"/>
          <w:szCs w:val="21"/>
        </w:rPr>
        <w:t xml:space="preserve"> </w:t>
      </w:r>
      <w:r w:rsidRPr="00B27501">
        <w:rPr>
          <w:sz w:val="21"/>
          <w:szCs w:val="21"/>
        </w:rPr>
        <w:t>paşa Şubesi  4228 1020049</w:t>
      </w:r>
    </w:p>
    <w:p w:rsidR="00B604E4" w:rsidRPr="007446CF" w:rsidRDefault="00B604E4" w:rsidP="00B604E4">
      <w:pPr>
        <w:rPr>
          <w:sz w:val="21"/>
          <w:szCs w:val="21"/>
        </w:rPr>
      </w:pPr>
      <w:r w:rsidRPr="00B27501">
        <w:rPr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 xml:space="preserve">                    </w:t>
      </w:r>
      <w:r w:rsidRPr="00B27501">
        <w:rPr>
          <w:b/>
          <w:sz w:val="21"/>
          <w:szCs w:val="21"/>
        </w:rPr>
        <w:t>İBAN :TR16 0006 4000 0014 2281 0200 49</w:t>
      </w:r>
    </w:p>
    <w:p w:rsidR="00D6004F" w:rsidRDefault="00B604E4"/>
    <w:sectPr w:rsidR="00D6004F" w:rsidSect="005B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54A1"/>
    <w:multiLevelType w:val="hybridMultilevel"/>
    <w:tmpl w:val="86FE4056"/>
    <w:lvl w:ilvl="0" w:tplc="0F6AA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4D9B"/>
    <w:rsid w:val="001A7931"/>
    <w:rsid w:val="001B4D9B"/>
    <w:rsid w:val="005B55C1"/>
    <w:rsid w:val="007C14C5"/>
    <w:rsid w:val="00B604E4"/>
    <w:rsid w:val="00BF0CC0"/>
    <w:rsid w:val="00D76409"/>
    <w:rsid w:val="00E822EA"/>
    <w:rsid w:val="00F3276C"/>
    <w:rsid w:val="00FA59E6"/>
    <w:rsid w:val="00FD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4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Tosh-Pc</cp:lastModifiedBy>
  <cp:revision>5</cp:revision>
  <dcterms:created xsi:type="dcterms:W3CDTF">2015-08-03T12:01:00Z</dcterms:created>
  <dcterms:modified xsi:type="dcterms:W3CDTF">2017-01-24T06:59:00Z</dcterms:modified>
</cp:coreProperties>
</file>